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026"/>
      </w:tblGrid>
      <w:tr w:rsidR="008D1C9D" w:rsidRPr="008D1C9D" w14:paraId="14C1A930" w14:textId="77777777" w:rsidTr="008D1C9D">
        <w:trPr>
          <w:tblCellSpacing w:w="0" w:type="dxa"/>
        </w:trPr>
        <w:tc>
          <w:tcPr>
            <w:tcW w:w="0" w:type="auto"/>
            <w:vAlign w:val="center"/>
            <w:hideMark/>
          </w:tcPr>
          <w:p w14:paraId="42F038D9" w14:textId="77777777" w:rsidR="008D1C9D" w:rsidRPr="008D1C9D" w:rsidRDefault="008D1C9D" w:rsidP="008D1C9D">
            <w:pPr>
              <w:spacing w:after="150" w:line="276" w:lineRule="auto"/>
              <w:outlineLvl w:val="1"/>
              <w:rPr>
                <w:rFonts w:ascii="Times New Roman" w:eastAsia="Times New Roman" w:hAnsi="Times New Roman" w:cs="Times New Roman"/>
                <w:b/>
                <w:bCs/>
                <w:sz w:val="36"/>
                <w:szCs w:val="36"/>
                <w:lang w:eastAsia="en-GB"/>
              </w:rPr>
            </w:pPr>
            <w:r w:rsidRPr="008D1C9D">
              <w:rPr>
                <w:rFonts w:ascii="Times New Roman" w:eastAsia="Times New Roman" w:hAnsi="Times New Roman" w:cs="Times New Roman"/>
                <w:b/>
                <w:bCs/>
                <w:sz w:val="45"/>
                <w:szCs w:val="45"/>
                <w:lang w:eastAsia="en-GB"/>
              </w:rPr>
              <w:fldChar w:fldCharType="begin"/>
            </w:r>
            <w:r w:rsidRPr="008D1C9D">
              <w:rPr>
                <w:rFonts w:ascii="Times New Roman" w:eastAsia="Times New Roman" w:hAnsi="Times New Roman" w:cs="Times New Roman"/>
                <w:b/>
                <w:bCs/>
                <w:sz w:val="45"/>
                <w:szCs w:val="45"/>
                <w:lang w:eastAsia="en-GB"/>
              </w:rPr>
              <w:instrText xml:space="preserve"> HYPERLINK "https://s2.washingtonpost.com/340f74d/60de5506e6e81b47181c52b5/5b0d4d55ae7e8a5dbee00426/3/13/60de5506e6e81b47181c52b5" </w:instrText>
            </w:r>
            <w:r w:rsidRPr="008D1C9D">
              <w:rPr>
                <w:rFonts w:ascii="Times New Roman" w:eastAsia="Times New Roman" w:hAnsi="Times New Roman" w:cs="Times New Roman"/>
                <w:b/>
                <w:bCs/>
                <w:sz w:val="45"/>
                <w:szCs w:val="45"/>
                <w:lang w:eastAsia="en-GB"/>
              </w:rPr>
              <w:fldChar w:fldCharType="separate"/>
            </w:r>
            <w:r w:rsidRPr="008D1C9D">
              <w:rPr>
                <w:rFonts w:ascii="Times New Roman" w:eastAsia="Times New Roman" w:hAnsi="Times New Roman" w:cs="Times New Roman"/>
                <w:b/>
                <w:bCs/>
                <w:color w:val="000000"/>
                <w:sz w:val="45"/>
                <w:szCs w:val="45"/>
                <w:u w:val="single"/>
                <w:lang w:eastAsia="en-GB"/>
              </w:rPr>
              <w:t xml:space="preserve">Federal executions halted pending Justice Department review of Trump-era </w:t>
            </w:r>
            <w:proofErr w:type="gramStart"/>
            <w:r w:rsidRPr="008D1C9D">
              <w:rPr>
                <w:rFonts w:ascii="Times New Roman" w:eastAsia="Times New Roman" w:hAnsi="Times New Roman" w:cs="Times New Roman"/>
                <w:b/>
                <w:bCs/>
                <w:color w:val="000000"/>
                <w:sz w:val="45"/>
                <w:szCs w:val="45"/>
                <w:u w:val="single"/>
                <w:lang w:eastAsia="en-GB"/>
              </w:rPr>
              <w:t>policies,</w:t>
            </w:r>
            <w:proofErr w:type="gramEnd"/>
            <w:r w:rsidRPr="008D1C9D">
              <w:rPr>
                <w:rFonts w:ascii="Times New Roman" w:eastAsia="Times New Roman" w:hAnsi="Times New Roman" w:cs="Times New Roman"/>
                <w:b/>
                <w:bCs/>
                <w:color w:val="000000"/>
                <w:sz w:val="45"/>
                <w:szCs w:val="45"/>
                <w:u w:val="single"/>
                <w:lang w:eastAsia="en-GB"/>
              </w:rPr>
              <w:t xml:space="preserve"> attorney general says</w:t>
            </w:r>
            <w:r w:rsidRPr="008D1C9D">
              <w:rPr>
                <w:rFonts w:ascii="Times New Roman" w:eastAsia="Times New Roman" w:hAnsi="Times New Roman" w:cs="Times New Roman"/>
                <w:b/>
                <w:bCs/>
                <w:sz w:val="45"/>
                <w:szCs w:val="45"/>
                <w:lang w:eastAsia="en-GB"/>
              </w:rPr>
              <w:fldChar w:fldCharType="end"/>
            </w:r>
          </w:p>
        </w:tc>
      </w:tr>
      <w:tr w:rsidR="008D1C9D" w:rsidRPr="008D1C9D" w14:paraId="429B819A" w14:textId="77777777" w:rsidTr="008D1C9D">
        <w:trPr>
          <w:tblCellSpacing w:w="0" w:type="dxa"/>
        </w:trPr>
        <w:tc>
          <w:tcPr>
            <w:tcW w:w="0" w:type="auto"/>
            <w:vAlign w:val="center"/>
            <w:hideMark/>
          </w:tcPr>
          <w:p w14:paraId="64844D6F" w14:textId="77777777" w:rsidR="008D1C9D" w:rsidRPr="008D1C9D" w:rsidRDefault="008D1C9D" w:rsidP="008D1C9D">
            <w:pPr>
              <w:spacing w:after="300" w:line="360" w:lineRule="auto"/>
              <w:rPr>
                <w:rFonts w:ascii="Times New Roman" w:eastAsia="Times New Roman" w:hAnsi="Times New Roman" w:cs="Times New Roman"/>
                <w:sz w:val="24"/>
                <w:szCs w:val="24"/>
                <w:lang w:eastAsia="en-GB"/>
              </w:rPr>
            </w:pPr>
            <w:r w:rsidRPr="008D1C9D">
              <w:rPr>
                <w:rFonts w:ascii="Georgia" w:eastAsia="Times New Roman" w:hAnsi="Georgia" w:cs="Times New Roman"/>
                <w:sz w:val="27"/>
                <w:szCs w:val="27"/>
                <w:lang w:eastAsia="en-GB"/>
              </w:rPr>
              <w:t>In announcing the moratorium, Attorney General Merrick Garland said officials would examine policy changes made under the Trump administration.</w:t>
            </w:r>
            <w:r w:rsidRPr="008D1C9D">
              <w:rPr>
                <w:rFonts w:ascii="Georgia" w:eastAsia="Times New Roman" w:hAnsi="Georgia" w:cs="Times New Roman"/>
                <w:sz w:val="27"/>
                <w:szCs w:val="27"/>
                <w:lang w:eastAsia="en-GB"/>
              </w:rPr>
              <w:br/>
              <w:t>“The Department of Justice must ensure that everyone in the federal criminal justice system is not only afforded the rights guaranteed by the Constitution and laws of the United States, but is also treated fairly and humanely,” Garland said in a statement. “That obligation has special force in capital cases.”</w:t>
            </w:r>
          </w:p>
        </w:tc>
      </w:tr>
    </w:tbl>
    <w:p w14:paraId="38A2DEDC" w14:textId="3AD9DDC4" w:rsidR="008D1C9D" w:rsidRDefault="00B14424">
      <w:r>
        <w:t>Source: The Washington Post</w:t>
      </w:r>
    </w:p>
    <w:sectPr w:rsidR="008D1C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C9D"/>
    <w:rsid w:val="008D1C9D"/>
    <w:rsid w:val="00B14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24AA1"/>
  <w15:chartTrackingRefBased/>
  <w15:docId w15:val="{6A0A4E7C-B315-42C3-94D4-4CD8B0485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D1C9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1C9D"/>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8D1C9D"/>
    <w:rPr>
      <w:color w:val="0000FF"/>
      <w:u w:val="single"/>
    </w:rPr>
  </w:style>
  <w:style w:type="paragraph" w:styleId="NormalWeb">
    <w:name w:val="Normal (Web)"/>
    <w:basedOn w:val="Normal"/>
    <w:uiPriority w:val="99"/>
    <w:semiHidden/>
    <w:unhideWhenUsed/>
    <w:rsid w:val="008D1C9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569500">
      <w:bodyDiv w:val="1"/>
      <w:marLeft w:val="0"/>
      <w:marRight w:val="0"/>
      <w:marTop w:val="0"/>
      <w:marBottom w:val="0"/>
      <w:divBdr>
        <w:top w:val="none" w:sz="0" w:space="0" w:color="auto"/>
        <w:left w:val="none" w:sz="0" w:space="0" w:color="auto"/>
        <w:bottom w:val="none" w:sz="0" w:space="0" w:color="auto"/>
        <w:right w:val="none" w:sz="0" w:space="0" w:color="auto"/>
      </w:divBdr>
      <w:divsChild>
        <w:div w:id="561990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108</Words>
  <Characters>616</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Dyson</dc:creator>
  <cp:keywords/>
  <dc:description/>
  <cp:lastModifiedBy>Maurice Dyson</cp:lastModifiedBy>
  <cp:revision>2</cp:revision>
  <dcterms:created xsi:type="dcterms:W3CDTF">2021-07-02T09:53:00Z</dcterms:created>
  <dcterms:modified xsi:type="dcterms:W3CDTF">2021-07-02T09:53:00Z</dcterms:modified>
</cp:coreProperties>
</file>